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B71259" w:rsidR="005A2F0A" w:rsidP="005A2F0A" w:rsidRDefault="005A2F0A" w14:paraId="15DD2C92" w14:textId="3AA90682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r w:rsidRPr="613330D6" w:rsidR="005A2F0A">
        <w:rPr>
          <w:rFonts w:ascii="Times New Roman" w:hAnsi="Times New Roman"/>
        </w:rPr>
        <w:t>3GPP TSG-RAN WG1 Meeting #109-e</w:t>
      </w:r>
      <w:r>
        <w:tab/>
      </w:r>
      <w:r w:rsidRPr="613330D6" w:rsidR="005A2F0A">
        <w:rPr>
          <w:rFonts w:ascii="Times New Roman" w:hAnsi="Times New Roman"/>
          <w:sz w:val="32"/>
          <w:szCs w:val="32"/>
        </w:rPr>
        <w:t>R1-</w:t>
      </w:r>
      <w:r w:rsidRPr="613330D6" w:rsidR="005A2F0A">
        <w:rPr>
          <w:rFonts w:ascii="Times New Roman" w:hAnsi="Times New Roman"/>
        </w:rPr>
        <w:t xml:space="preserve"> </w:t>
      </w:r>
      <w:r w:rsidRPr="613330D6" w:rsidR="005A2F0A">
        <w:rPr>
          <w:rFonts w:ascii="Times New Roman" w:hAnsi="Times New Roman"/>
          <w:sz w:val="32"/>
          <w:szCs w:val="32"/>
        </w:rPr>
        <w:t>2204846</w:t>
      </w:r>
    </w:p>
    <w:p w:rsidRPr="00B71259" w:rsidR="005A2F0A" w:rsidP="005A2F0A" w:rsidRDefault="005A2F0A" w14:paraId="61039B9A" w14:textId="77777777">
      <w:pPr>
        <w:pStyle w:val="3GPPHeader"/>
        <w:rPr>
          <w:rFonts w:ascii="Times New Roman" w:hAnsi="Times New Roman"/>
        </w:rPr>
      </w:pPr>
      <w:r w:rsidRPr="00B71259">
        <w:rPr>
          <w:rFonts w:ascii="Times New Roman" w:hAnsi="Times New Roman"/>
        </w:rPr>
        <w:t>e-Meeting, May 9</w:t>
      </w:r>
      <w:r w:rsidRPr="00B71259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 xml:space="preserve"> – 20</w:t>
      </w:r>
      <w:r w:rsidRPr="00B71259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>, 2022</w:t>
      </w:r>
    </w:p>
    <w:p w:rsidRPr="00B71259" w:rsidR="005A2F0A" w:rsidP="005A2F0A" w:rsidRDefault="005A2F0A" w14:paraId="6275567C" w14:textId="77777777">
      <w:pPr>
        <w:pStyle w:val="3GPPHeader"/>
        <w:rPr>
          <w:rFonts w:ascii="Times New Roman" w:hAnsi="Times New Roman"/>
        </w:rPr>
      </w:pPr>
    </w:p>
    <w:p w:rsidRPr="00B71259" w:rsidR="005A2F0A" w:rsidP="005A2F0A" w:rsidRDefault="005A2F0A" w14:paraId="4A83B055" w14:textId="68FC7AD1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 w:rsidRPr="00B71259">
        <w:rPr>
          <w:rFonts w:ascii="Times New Roman" w:hAnsi="Times New Roman"/>
          <w:sz w:val="22"/>
        </w:rPr>
        <w:t>9.2.</w:t>
      </w:r>
      <w:r>
        <w:rPr>
          <w:rFonts w:ascii="Times New Roman" w:hAnsi="Times New Roman"/>
          <w:sz w:val="22"/>
        </w:rPr>
        <w:t>5</w:t>
      </w:r>
    </w:p>
    <w:p w:rsidRPr="00B71259" w:rsidR="005A2F0A" w:rsidP="005A2F0A" w:rsidRDefault="005A2F0A" w14:paraId="39108C30" w14:textId="7777777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</w:r>
      <w:r w:rsidRPr="00B71259">
        <w:rPr>
          <w:rFonts w:ascii="Times New Roman" w:hAnsi="Times New Roman"/>
          <w:sz w:val="22"/>
        </w:rPr>
        <w:t>NVIDIA</w:t>
      </w:r>
    </w:p>
    <w:p w:rsidRPr="00B71259" w:rsidR="005A2F0A" w:rsidP="005A2F0A" w:rsidRDefault="005A2F0A" w14:paraId="4ADEE913" w14:textId="751D0C72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 xml:space="preserve">GPU </w:t>
      </w:r>
      <w:r w:rsidR="00926A1A">
        <w:rPr>
          <w:rFonts w:ascii="Times New Roman" w:hAnsi="Times New Roman"/>
          <w:sz w:val="22"/>
        </w:rPr>
        <w:t>hosted</w:t>
      </w:r>
      <w:r w:rsidR="00E95725">
        <w:rPr>
          <w:rFonts w:ascii="Times New Roman" w:hAnsi="Times New Roman"/>
          <w:sz w:val="22"/>
        </w:rPr>
        <w:t xml:space="preserve"> 5G</w:t>
      </w:r>
      <w:r w:rsidR="00926A1A">
        <w:rPr>
          <w:rFonts w:ascii="Times New Roman" w:hAnsi="Times New Roman"/>
          <w:sz w:val="22"/>
        </w:rPr>
        <w:t xml:space="preserve"> virtual RAN baseband processing</w:t>
      </w:r>
      <w:r w:rsidR="00B5491D">
        <w:rPr>
          <w:rFonts w:ascii="Times New Roman" w:hAnsi="Times New Roman"/>
          <w:sz w:val="22"/>
        </w:rPr>
        <w:t xml:space="preserve"> and AI applications</w:t>
      </w:r>
    </w:p>
    <w:p w:rsidRPr="00B71259" w:rsidR="005A2F0A" w:rsidP="005A2F0A" w:rsidRDefault="005A2F0A" w14:paraId="64A05D5C" w14:textId="7777777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</w:r>
      <w:r w:rsidRPr="00B71259">
        <w:rPr>
          <w:rFonts w:ascii="Times New Roman" w:hAnsi="Times New Roman"/>
          <w:sz w:val="22"/>
        </w:rPr>
        <w:t>Discussion</w:t>
      </w:r>
    </w:p>
    <w:p w:rsidRPr="006D261C" w:rsidR="005A2F0A" w:rsidP="005A2F0A" w:rsidRDefault="005A2F0A" w14:paraId="772A7BFE" w14:textId="77777777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</w:r>
      <w:r w:rsidRPr="006D261C">
        <w:rPr>
          <w:rFonts w:ascii="Times New Roman" w:hAnsi="Times New Roman"/>
          <w:lang w:val="en-US"/>
        </w:rPr>
        <w:t>Introduction</w:t>
      </w:r>
    </w:p>
    <w:p w:rsidR="005A2F0A" w:rsidP="005A2F0A" w:rsidRDefault="00106F57" w14:paraId="33E3BCDB" w14:textId="3C4FA186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80D58" w:rsidR="005A2F0A">
        <w:rPr>
          <w:sz w:val="22"/>
          <w:szCs w:val="22"/>
        </w:rPr>
        <w:t>he</w:t>
      </w:r>
      <w:r>
        <w:rPr>
          <w:sz w:val="22"/>
          <w:szCs w:val="22"/>
        </w:rPr>
        <w:t xml:space="preserve"> approval of the Rel-18</w:t>
      </w:r>
      <w:r w:rsidRPr="00880D58" w:rsidR="005A2F0A">
        <w:rPr>
          <w:sz w:val="22"/>
          <w:szCs w:val="22"/>
        </w:rPr>
        <w:t xml:space="preserve"> work package mark</w:t>
      </w:r>
      <w:r>
        <w:rPr>
          <w:sz w:val="22"/>
          <w:szCs w:val="22"/>
        </w:rPr>
        <w:t>s</w:t>
      </w:r>
      <w:r w:rsidRPr="00880D58" w:rsidR="005A2F0A">
        <w:rPr>
          <w:sz w:val="22"/>
          <w:szCs w:val="22"/>
        </w:rPr>
        <w:t xml:space="preserve"> the start of 5G Advanced evolution. The package includes a study item on AI/ML for NR air interface, and the work item description can be found in </w:t>
      </w:r>
      <w:r w:rsidRPr="00880D58" w:rsidR="005A2F0A">
        <w:rPr>
          <w:sz w:val="22"/>
          <w:szCs w:val="22"/>
        </w:rPr>
        <w:fldChar w:fldCharType="begin"/>
      </w:r>
      <w:r w:rsidRPr="00880D58" w:rsidR="005A2F0A">
        <w:rPr>
          <w:sz w:val="22"/>
          <w:szCs w:val="22"/>
        </w:rPr>
        <w:instrText xml:space="preserve"> REF _Ref45286859 \r \h </w:instrText>
      </w:r>
      <w:r w:rsidR="005A2F0A">
        <w:rPr>
          <w:sz w:val="22"/>
          <w:szCs w:val="22"/>
        </w:rPr>
        <w:instrText xml:space="preserve"> \* MERGEFORMAT </w:instrText>
      </w:r>
      <w:r w:rsidRPr="00880D58" w:rsidR="005A2F0A">
        <w:rPr>
          <w:sz w:val="22"/>
          <w:szCs w:val="22"/>
        </w:rPr>
      </w:r>
      <w:r w:rsidRPr="00880D58" w:rsidR="005A2F0A">
        <w:rPr>
          <w:sz w:val="22"/>
          <w:szCs w:val="22"/>
        </w:rPr>
        <w:fldChar w:fldCharType="separate"/>
      </w:r>
      <w:r w:rsidRPr="00880D58" w:rsidR="005A2F0A">
        <w:rPr>
          <w:sz w:val="22"/>
          <w:szCs w:val="22"/>
        </w:rPr>
        <w:t>[1]</w:t>
      </w:r>
      <w:r w:rsidRPr="00880D58" w:rsidR="005A2F0A">
        <w:rPr>
          <w:sz w:val="22"/>
          <w:szCs w:val="22"/>
        </w:rPr>
        <w:fldChar w:fldCharType="end"/>
      </w:r>
      <w:r w:rsidRPr="00880D58" w:rsidR="005A2F0A">
        <w:rPr>
          <w:sz w:val="22"/>
          <w:szCs w:val="22"/>
        </w:rPr>
        <w:t>.</w:t>
      </w:r>
    </w:p>
    <w:p w:rsidRPr="00784E0B" w:rsidR="005A2F0A" w:rsidP="00926A1A" w:rsidRDefault="00926A1A" w14:paraId="5D5651E2" w14:textId="76A737B0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</w:rPr>
        <w:t xml:space="preserve">It is well known that </w:t>
      </w:r>
      <w:r w:rsidRPr="00880D58">
        <w:rPr>
          <w:sz w:val="22"/>
          <w:szCs w:val="22"/>
          <w:lang w:val="en-US" w:eastAsia="ja-JP"/>
        </w:rPr>
        <w:t>AI/ML, especially deep learning, relies on GPU acceleration, both for training and inference.</w:t>
      </w:r>
      <w:r>
        <w:rPr>
          <w:sz w:val="22"/>
          <w:szCs w:val="22"/>
          <w:lang w:val="en-US" w:eastAsia="ja-JP"/>
        </w:rPr>
        <w:t xml:space="preserve"> </w:t>
      </w:r>
      <w:r w:rsidR="00106F57">
        <w:rPr>
          <w:sz w:val="22"/>
          <w:szCs w:val="22"/>
        </w:rPr>
        <w:t xml:space="preserve">GPU can be used for general computing. </w:t>
      </w:r>
      <w:r w:rsidR="00F34933">
        <w:rPr>
          <w:sz w:val="22"/>
          <w:szCs w:val="22"/>
          <w:lang w:val="en-US" w:eastAsia="ja-JP"/>
        </w:rPr>
        <w:t>GP</w:t>
      </w:r>
      <w:r w:rsidR="00106F57">
        <w:rPr>
          <w:sz w:val="22"/>
          <w:szCs w:val="22"/>
          <w:lang w:val="en-US" w:eastAsia="ja-JP"/>
        </w:rPr>
        <w:t>U</w:t>
      </w:r>
      <w:r w:rsidR="00F34933">
        <w:rPr>
          <w:sz w:val="22"/>
          <w:szCs w:val="22"/>
          <w:lang w:val="en-US" w:eastAsia="ja-JP"/>
        </w:rPr>
        <w:t xml:space="preserve"> can also be used to </w:t>
      </w:r>
      <w:r w:rsidR="00631788">
        <w:rPr>
          <w:sz w:val="22"/>
          <w:szCs w:val="22"/>
          <w:lang w:val="en-US" w:eastAsia="ja-JP"/>
        </w:rPr>
        <w:t>for</w:t>
      </w:r>
      <w:r w:rsidR="00F34933">
        <w:rPr>
          <w:sz w:val="22"/>
          <w:szCs w:val="22"/>
          <w:lang w:val="en-US" w:eastAsia="ja-JP"/>
        </w:rPr>
        <w:t xml:space="preserve"> signal processing </w:t>
      </w:r>
      <w:r w:rsidR="00631788">
        <w:rPr>
          <w:sz w:val="22"/>
          <w:szCs w:val="22"/>
          <w:lang w:val="en-US" w:eastAsia="ja-JP"/>
        </w:rPr>
        <w:t xml:space="preserve">and communications. </w:t>
      </w:r>
      <w:r w:rsidRPr="00880D58" w:rsidR="005A2F0A">
        <w:rPr>
          <w:sz w:val="22"/>
          <w:szCs w:val="22"/>
        </w:rPr>
        <w:t>In this contribution, we</w:t>
      </w:r>
      <w:r w:rsidR="006317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describe the use of GPU as a host </w:t>
      </w:r>
      <w:r w:rsidR="00E95725">
        <w:rPr>
          <w:sz w:val="22"/>
          <w:szCs w:val="22"/>
        </w:rPr>
        <w:t>for 5G virtual RAN (vRAN) baseband processing</w:t>
      </w:r>
      <w:r w:rsidR="00B5491D">
        <w:rPr>
          <w:sz w:val="22"/>
          <w:szCs w:val="22"/>
        </w:rPr>
        <w:t xml:space="preserve"> and AI applications</w:t>
      </w:r>
      <w:r w:rsidR="00E95725">
        <w:rPr>
          <w:sz w:val="22"/>
          <w:szCs w:val="22"/>
        </w:rPr>
        <w:t>.</w:t>
      </w:r>
    </w:p>
    <w:p w:rsidRPr="00631788" w:rsidR="004F74D5" w:rsidP="00926A1A" w:rsidRDefault="004F74D5" w14:paraId="23CFA631" w14:textId="77777777">
      <w:pPr>
        <w:jc w:val="both"/>
        <w:rPr>
          <w:sz w:val="22"/>
          <w:szCs w:val="22"/>
          <w:lang w:val="en-US" w:eastAsia="ja-JP"/>
        </w:rPr>
      </w:pPr>
    </w:p>
    <w:p w:rsidR="005A2F0A" w:rsidP="005A2F0A" w:rsidRDefault="005A2F0A" w14:paraId="53904562" w14:textId="0714853D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2</w:t>
      </w:r>
      <w:r w:rsidRPr="006D261C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>Discussion</w:t>
      </w:r>
    </w:p>
    <w:p w:rsidRPr="00880D58" w:rsidR="00784E0B" w:rsidP="00784E0B" w:rsidRDefault="00784E0B" w14:paraId="724A6765" w14:textId="77777777">
      <w:pPr>
        <w:jc w:val="both"/>
        <w:rPr>
          <w:sz w:val="22"/>
          <w:szCs w:val="22"/>
          <w:lang w:val="en-US" w:eastAsia="ja-JP"/>
        </w:rPr>
      </w:pPr>
      <w:r w:rsidRPr="00880D58">
        <w:rPr>
          <w:sz w:val="22"/>
          <w:szCs w:val="22"/>
          <w:lang w:val="en-US" w:eastAsia="ja-JP"/>
        </w:rPr>
        <w:t>With breakthroughs in AI/ML, a new era of technological prowess has begun. AI/ML is everywhere, and its applications</w:t>
      </w:r>
      <w:r>
        <w:rPr>
          <w:sz w:val="22"/>
          <w:szCs w:val="22"/>
          <w:lang w:val="en-US" w:eastAsia="ja-JP"/>
        </w:rPr>
        <w:t xml:space="preserve"> are numerous,</w:t>
      </w:r>
      <w:r w:rsidRPr="00880D58">
        <w:rPr>
          <w:sz w:val="22"/>
          <w:szCs w:val="22"/>
          <w:lang w:val="en-US" w:eastAsia="ja-JP"/>
        </w:rPr>
        <w:t xml:space="preserve"> includ</w:t>
      </w:r>
      <w:r>
        <w:rPr>
          <w:sz w:val="22"/>
          <w:szCs w:val="22"/>
          <w:lang w:val="en-US" w:eastAsia="ja-JP"/>
        </w:rPr>
        <w:t>ing</w:t>
      </w:r>
      <w:r w:rsidRPr="00880D58">
        <w:rPr>
          <w:sz w:val="22"/>
          <w:szCs w:val="22"/>
          <w:lang w:val="en-US" w:eastAsia="ja-JP"/>
        </w:rPr>
        <w:t xml:space="preserve"> intelligent web search engines, recommendation systems, image processing, natural language processing, self-driving cars, automated decision-making, among others. </w:t>
      </w:r>
    </w:p>
    <w:p w:rsidRPr="00784E0B" w:rsidR="00784E0B" w:rsidP="00631788" w:rsidRDefault="00784E0B" w14:paraId="75A266B0" w14:textId="34EFB8F9">
      <w:pPr>
        <w:jc w:val="both"/>
        <w:rPr>
          <w:sz w:val="22"/>
          <w:szCs w:val="22"/>
          <w:lang w:val="en-US" w:eastAsia="ja-JP"/>
        </w:rPr>
      </w:pPr>
      <w:r w:rsidRPr="00880D58">
        <w:rPr>
          <w:sz w:val="22"/>
          <w:szCs w:val="22"/>
          <w:lang w:val="en-US" w:eastAsia="ja-JP"/>
        </w:rPr>
        <w:t xml:space="preserve">AI/ML, especially deep learning, relies on GPU acceleration, both for training and inference. GPU accelerates computing in data centers, cloud, edge, devices, etc. The world of computing is going through a dramatic change. </w:t>
      </w:r>
      <w:r>
        <w:rPr>
          <w:sz w:val="22"/>
          <w:szCs w:val="22"/>
          <w:lang w:val="en-US" w:eastAsia="ja-JP"/>
        </w:rPr>
        <w:t>W</w:t>
      </w:r>
      <w:r w:rsidRPr="00880D58">
        <w:rPr>
          <w:sz w:val="22"/>
          <w:szCs w:val="22"/>
          <w:lang w:val="en-US" w:eastAsia="ja-JP"/>
        </w:rPr>
        <w:t>ith AI/ML, computers are learning to write their own software.</w:t>
      </w:r>
    </w:p>
    <w:p w:rsidR="00C2271B" w:rsidP="00631788" w:rsidRDefault="00631788" w14:paraId="36234EAB" w14:textId="5D5DE18B">
      <w:pPr>
        <w:jc w:val="both"/>
        <w:rPr>
          <w:sz w:val="22"/>
          <w:szCs w:val="22"/>
        </w:rPr>
      </w:pPr>
      <w:r w:rsidRPr="00631788">
        <w:rPr>
          <w:sz w:val="22"/>
          <w:szCs w:val="22"/>
        </w:rPr>
        <w:t>The cuBB SDK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_Ref99028472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Pr="00631788">
        <w:rPr>
          <w:sz w:val="22"/>
          <w:szCs w:val="22"/>
        </w:rPr>
        <w:t xml:space="preserve"> provides a GPU-accelerated 5G signal processing pipeline, including cuPHY for </w:t>
      </w:r>
      <w:r w:rsidR="00106F57">
        <w:rPr>
          <w:sz w:val="22"/>
          <w:szCs w:val="22"/>
        </w:rPr>
        <w:t>5G NR physical layer</w:t>
      </w:r>
      <w:r w:rsidRPr="00631788">
        <w:rPr>
          <w:sz w:val="22"/>
          <w:szCs w:val="22"/>
        </w:rPr>
        <w:t xml:space="preserve">. It </w:t>
      </w:r>
      <w:r w:rsidR="002A67C6">
        <w:rPr>
          <w:sz w:val="22"/>
          <w:szCs w:val="22"/>
        </w:rPr>
        <w:t>implements</w:t>
      </w:r>
      <w:r w:rsidRPr="00631788">
        <w:rPr>
          <w:sz w:val="22"/>
          <w:szCs w:val="22"/>
        </w:rPr>
        <w:t xml:space="preserve"> all physical layer processing within the GPU memory.</w:t>
      </w:r>
    </w:p>
    <w:p w:rsidRPr="00E86628" w:rsidR="00E86628" w:rsidP="00631788" w:rsidRDefault="00E86628" w14:paraId="5091DE75" w14:textId="286370CB">
      <w:pPr>
        <w:jc w:val="both"/>
        <w:rPr>
          <w:b/>
          <w:bCs/>
          <w:sz w:val="22"/>
          <w:szCs w:val="22"/>
        </w:rPr>
      </w:pPr>
      <w:r w:rsidRPr="00E86628">
        <w:rPr>
          <w:b/>
          <w:bCs/>
          <w:sz w:val="22"/>
          <w:szCs w:val="22"/>
        </w:rPr>
        <w:t xml:space="preserve">Observation 1: It is feasible to use GPU to </w:t>
      </w:r>
      <w:r>
        <w:rPr>
          <w:b/>
          <w:bCs/>
          <w:sz w:val="22"/>
          <w:szCs w:val="22"/>
        </w:rPr>
        <w:t>accelerate</w:t>
      </w:r>
      <w:r w:rsidRPr="00E86628">
        <w:rPr>
          <w:b/>
          <w:bCs/>
          <w:sz w:val="22"/>
          <w:szCs w:val="22"/>
        </w:rPr>
        <w:t xml:space="preserve"> 5G vRAN baseband processing.</w:t>
      </w:r>
    </w:p>
    <w:p w:rsidR="001768CE" w:rsidP="00631788" w:rsidRDefault="001768CE" w14:paraId="7394C932" w14:textId="4C97759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Fig. 1 provides an illustration of the </w:t>
      </w:r>
      <w:r w:rsidRPr="002A67C6">
        <w:rPr>
          <w:sz w:val="22"/>
          <w:szCs w:val="22"/>
        </w:rPr>
        <w:t>physical layer signal processing pipeline</w:t>
      </w:r>
      <w:r w:rsidR="00106F57">
        <w:rPr>
          <w:sz w:val="22"/>
          <w:szCs w:val="22"/>
        </w:rPr>
        <w:t xml:space="preserve"> (only PDSCH and PUSCH are shown for brevity)</w:t>
      </w:r>
      <w:r w:rsidRPr="002A67C6">
        <w:rPr>
          <w:sz w:val="22"/>
          <w:szCs w:val="22"/>
        </w:rPr>
        <w:t xml:space="preserve">. </w:t>
      </w:r>
      <w:r w:rsidRPr="002A67C6" w:rsidR="00106F57">
        <w:rPr>
          <w:sz w:val="22"/>
          <w:szCs w:val="22"/>
        </w:rPr>
        <w:t>All</w:t>
      </w:r>
      <w:r w:rsidRPr="002A67C6">
        <w:rPr>
          <w:sz w:val="22"/>
          <w:szCs w:val="22"/>
        </w:rPr>
        <w:t xml:space="preserve"> the functions from transport block partitioning, channel coding, modulation and spatial processing are implemented in software as CUDA (Common Unified Device Architecture) kernels. Even the LDPC decoder, </w:t>
      </w:r>
      <w:r>
        <w:rPr>
          <w:sz w:val="22"/>
          <w:szCs w:val="22"/>
        </w:rPr>
        <w:t xml:space="preserve">a </w:t>
      </w:r>
      <w:r w:rsidRPr="002A67C6">
        <w:rPr>
          <w:sz w:val="22"/>
          <w:szCs w:val="22"/>
        </w:rPr>
        <w:t xml:space="preserve">computationally intensive function in the pipeline, is implemented entirely in software with no need for FPGA </w:t>
      </w:r>
      <w:r>
        <w:rPr>
          <w:sz w:val="22"/>
          <w:szCs w:val="22"/>
        </w:rPr>
        <w:t xml:space="preserve">or </w:t>
      </w:r>
      <w:r w:rsidRPr="002A67C6">
        <w:rPr>
          <w:sz w:val="22"/>
          <w:szCs w:val="22"/>
        </w:rPr>
        <w:t>ASIC</w:t>
      </w:r>
      <w:r>
        <w:rPr>
          <w:sz w:val="22"/>
          <w:szCs w:val="22"/>
        </w:rPr>
        <w:t xml:space="preserve"> </w:t>
      </w:r>
      <w:r w:rsidRPr="002A67C6">
        <w:rPr>
          <w:sz w:val="22"/>
          <w:szCs w:val="22"/>
        </w:rPr>
        <w:t xml:space="preserve">style acceleration blocks. </w:t>
      </w:r>
    </w:p>
    <w:p w:rsidR="0081190E" w:rsidP="004F74D5" w:rsidRDefault="0081190E" w14:paraId="7E306934" w14:textId="46FCF620">
      <w:pPr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64EB4AF" wp14:editId="0B8D0FDA">
            <wp:extent cx="5027672" cy="1089329"/>
            <wp:effectExtent l="0" t="0" r="1905" b="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3854" cy="109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1190E" w:rsidR="0081190E" w:rsidP="0081190E" w:rsidRDefault="0081190E" w14:paraId="717AF2FA" w14:textId="3FB4A934">
      <w:pPr>
        <w:jc w:val="center"/>
        <w:rPr>
          <w:b/>
          <w:bCs/>
        </w:rPr>
      </w:pPr>
      <w:r w:rsidRPr="0081190E">
        <w:rPr>
          <w:b/>
          <w:bCs/>
        </w:rPr>
        <w:t>Figure 1:</w:t>
      </w:r>
      <w:r>
        <w:rPr>
          <w:b/>
          <w:bCs/>
        </w:rPr>
        <w:t xml:space="preserve"> 5G physical layer processing running on GPU</w:t>
      </w:r>
      <w:r w:rsidR="001768CE">
        <w:rPr>
          <w:b/>
          <w:bCs/>
        </w:rPr>
        <w:t>.</w:t>
      </w:r>
    </w:p>
    <w:p w:rsidR="001768CE" w:rsidP="001768CE" w:rsidRDefault="001768CE" w14:paraId="3A93E445" w14:textId="583369C5">
      <w:pPr>
        <w:jc w:val="both"/>
        <w:rPr>
          <w:sz w:val="22"/>
          <w:szCs w:val="22"/>
        </w:rPr>
      </w:pPr>
      <w:r w:rsidRPr="002A67C6">
        <w:rPr>
          <w:sz w:val="22"/>
          <w:szCs w:val="22"/>
        </w:rPr>
        <w:t>A softwarized approach to implementing the baseband processing reduces development time and provides flexibility compared to FPGA and ASIC implementations. A softwar</w:t>
      </w:r>
      <w:r>
        <w:rPr>
          <w:sz w:val="22"/>
          <w:szCs w:val="22"/>
        </w:rPr>
        <w:t>ized</w:t>
      </w:r>
      <w:r w:rsidRPr="002A67C6">
        <w:rPr>
          <w:sz w:val="22"/>
          <w:szCs w:val="22"/>
        </w:rPr>
        <w:t xml:space="preserve"> approach </w:t>
      </w:r>
      <w:r>
        <w:rPr>
          <w:sz w:val="22"/>
          <w:szCs w:val="22"/>
        </w:rPr>
        <w:t>is advantageous for</w:t>
      </w:r>
      <w:r w:rsidRPr="002A67C6">
        <w:rPr>
          <w:sz w:val="22"/>
          <w:szCs w:val="22"/>
        </w:rPr>
        <w:t xml:space="preserve"> </w:t>
      </w:r>
      <w:r>
        <w:rPr>
          <w:sz w:val="22"/>
          <w:szCs w:val="22"/>
        </w:rPr>
        <w:t>5G</w:t>
      </w:r>
      <w:r w:rsidRPr="002A67C6">
        <w:rPr>
          <w:sz w:val="22"/>
          <w:szCs w:val="22"/>
        </w:rPr>
        <w:t xml:space="preserve"> systems</w:t>
      </w:r>
      <w:r>
        <w:rPr>
          <w:sz w:val="22"/>
          <w:szCs w:val="22"/>
        </w:rPr>
        <w:t xml:space="preserve"> and beyond</w:t>
      </w:r>
      <w:r w:rsidRPr="002A67C6">
        <w:rPr>
          <w:sz w:val="22"/>
          <w:szCs w:val="22"/>
        </w:rPr>
        <w:t xml:space="preserve"> that will use AI/ML to optimize the </w:t>
      </w:r>
      <w:r w:rsidR="00E86628">
        <w:rPr>
          <w:sz w:val="22"/>
          <w:szCs w:val="22"/>
        </w:rPr>
        <w:t>air interface</w:t>
      </w:r>
      <w:r w:rsidRPr="002A67C6">
        <w:rPr>
          <w:sz w:val="22"/>
          <w:szCs w:val="22"/>
        </w:rPr>
        <w:t xml:space="preserve"> and network via continuous learning and adaption to the environment.</w:t>
      </w:r>
    </w:p>
    <w:p w:rsidR="005A2F0A" w:rsidP="005A2F0A" w:rsidRDefault="00E86628" w14:paraId="1DFC2DD4" w14:textId="476D7E7C">
      <w:pPr>
        <w:jc w:val="both"/>
        <w:rPr>
          <w:b/>
          <w:bCs/>
          <w:sz w:val="22"/>
          <w:szCs w:val="22"/>
        </w:rPr>
      </w:pPr>
      <w:r w:rsidRPr="004F74D5">
        <w:rPr>
          <w:b/>
          <w:bCs/>
          <w:sz w:val="22"/>
          <w:szCs w:val="22"/>
        </w:rPr>
        <w:t xml:space="preserve">Observation </w:t>
      </w:r>
      <w:r w:rsidR="004F74D5">
        <w:rPr>
          <w:b/>
          <w:bCs/>
          <w:sz w:val="22"/>
          <w:szCs w:val="22"/>
        </w:rPr>
        <w:t>2</w:t>
      </w:r>
      <w:r w:rsidRPr="004F74D5">
        <w:rPr>
          <w:b/>
          <w:bCs/>
          <w:sz w:val="22"/>
          <w:szCs w:val="22"/>
        </w:rPr>
        <w:t xml:space="preserve">: A softwarized approach </w:t>
      </w:r>
      <w:r w:rsidR="004F74D5">
        <w:rPr>
          <w:b/>
          <w:bCs/>
          <w:sz w:val="22"/>
          <w:szCs w:val="22"/>
        </w:rPr>
        <w:t>facilitates the</w:t>
      </w:r>
      <w:r w:rsidRPr="004F74D5" w:rsidR="004F74D5">
        <w:rPr>
          <w:b/>
          <w:bCs/>
          <w:sz w:val="22"/>
          <w:szCs w:val="22"/>
        </w:rPr>
        <w:t xml:space="preserve"> use</w:t>
      </w:r>
      <w:r w:rsidR="004F74D5">
        <w:rPr>
          <w:b/>
          <w:bCs/>
          <w:sz w:val="22"/>
          <w:szCs w:val="22"/>
        </w:rPr>
        <w:t xml:space="preserve"> of</w:t>
      </w:r>
      <w:r w:rsidRPr="004F74D5" w:rsidR="004F74D5">
        <w:rPr>
          <w:b/>
          <w:bCs/>
          <w:sz w:val="22"/>
          <w:szCs w:val="22"/>
        </w:rPr>
        <w:t xml:space="preserve"> AI/ML to optimize air interface and network via continuous learning and adaption to the environment</w:t>
      </w:r>
      <w:r w:rsidR="004F74D5">
        <w:rPr>
          <w:b/>
          <w:bCs/>
          <w:sz w:val="22"/>
          <w:szCs w:val="22"/>
        </w:rPr>
        <w:t xml:space="preserve"> in 5G systems and beyond.</w:t>
      </w:r>
    </w:p>
    <w:p w:rsidR="00AC79BD" w:rsidP="005A2F0A" w:rsidRDefault="00AC79BD" w14:paraId="4E9A45AB" w14:textId="6D90EA6E">
      <w:pPr>
        <w:jc w:val="both"/>
        <w:rPr>
          <w:b/>
          <w:bCs/>
          <w:sz w:val="22"/>
          <w:szCs w:val="22"/>
        </w:rPr>
      </w:pPr>
      <w:r w:rsidRPr="004F74D5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4F74D5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A GPU-based platform can be used </w:t>
      </w:r>
      <w:r w:rsidR="006E3D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host both vRAN and AI</w:t>
      </w:r>
      <w:r w:rsidR="007E09C7">
        <w:rPr>
          <w:b/>
          <w:bCs/>
          <w:sz w:val="22"/>
          <w:szCs w:val="22"/>
        </w:rPr>
        <w:t>/ML</w:t>
      </w:r>
      <w:r>
        <w:rPr>
          <w:b/>
          <w:bCs/>
          <w:sz w:val="22"/>
          <w:szCs w:val="22"/>
        </w:rPr>
        <w:t xml:space="preserve"> applications.</w:t>
      </w:r>
    </w:p>
    <w:p w:rsidRPr="004F74D5" w:rsidR="004F74D5" w:rsidP="005A2F0A" w:rsidRDefault="004F74D5" w14:paraId="31B83D89" w14:textId="77777777">
      <w:pPr>
        <w:jc w:val="both"/>
        <w:rPr>
          <w:b/>
          <w:bCs/>
          <w:sz w:val="22"/>
          <w:szCs w:val="22"/>
        </w:rPr>
      </w:pPr>
    </w:p>
    <w:p w:rsidRPr="006D261C" w:rsidR="005A2F0A" w:rsidP="005A2F0A" w:rsidRDefault="005A2F0A" w14:paraId="6E76DF33" w14:textId="77777777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Conclusion</w:t>
      </w:r>
    </w:p>
    <w:p w:rsidRPr="004F74D5" w:rsidR="005A2F0A" w:rsidP="005A2F0A" w:rsidRDefault="005A2F0A" w14:paraId="615DA8C7" w14:textId="128DCE63">
      <w:pPr>
        <w:jc w:val="both"/>
        <w:rPr>
          <w:sz w:val="22"/>
          <w:szCs w:val="22"/>
          <w:lang w:val="en-US" w:eastAsia="ja-JP"/>
        </w:rPr>
      </w:pPr>
      <w:r w:rsidRPr="00E95725">
        <w:rPr>
          <w:sz w:val="22"/>
          <w:szCs w:val="22"/>
        </w:rPr>
        <w:t xml:space="preserve">In the previous sections, we discuss </w:t>
      </w:r>
      <w:r w:rsidR="004F74D5">
        <w:rPr>
          <w:sz w:val="22"/>
          <w:szCs w:val="22"/>
        </w:rPr>
        <w:t xml:space="preserve">the use of GPU as a host for 5G vRAN baseband processing </w:t>
      </w:r>
      <w:r w:rsidRPr="00E95725">
        <w:rPr>
          <w:sz w:val="22"/>
          <w:szCs w:val="22"/>
        </w:rPr>
        <w:t>and make the following observations:</w:t>
      </w:r>
    </w:p>
    <w:p w:rsidRPr="00E86628" w:rsidR="004F74D5" w:rsidP="004F74D5" w:rsidRDefault="004F74D5" w14:paraId="7E7128C3" w14:textId="77777777">
      <w:pPr>
        <w:jc w:val="both"/>
        <w:rPr>
          <w:b/>
          <w:bCs/>
          <w:sz w:val="22"/>
          <w:szCs w:val="22"/>
        </w:rPr>
      </w:pPr>
      <w:r w:rsidRPr="00E86628">
        <w:rPr>
          <w:b/>
          <w:bCs/>
          <w:sz w:val="22"/>
          <w:szCs w:val="22"/>
        </w:rPr>
        <w:t xml:space="preserve">Observation 1: It is feasible to use GPU to </w:t>
      </w:r>
      <w:r>
        <w:rPr>
          <w:b/>
          <w:bCs/>
          <w:sz w:val="22"/>
          <w:szCs w:val="22"/>
        </w:rPr>
        <w:t>accelerate</w:t>
      </w:r>
      <w:r w:rsidRPr="00E86628">
        <w:rPr>
          <w:b/>
          <w:bCs/>
          <w:sz w:val="22"/>
          <w:szCs w:val="22"/>
        </w:rPr>
        <w:t xml:space="preserve"> 5G vRAN baseband processing.</w:t>
      </w:r>
    </w:p>
    <w:p w:rsidR="005A2F0A" w:rsidP="005A2F0A" w:rsidRDefault="004F74D5" w14:paraId="093E92BD" w14:textId="30AB29F6">
      <w:pPr>
        <w:jc w:val="both"/>
        <w:rPr>
          <w:b/>
          <w:bCs/>
          <w:sz w:val="22"/>
          <w:szCs w:val="22"/>
        </w:rPr>
      </w:pPr>
      <w:r w:rsidRPr="004F74D5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004F74D5">
        <w:rPr>
          <w:b/>
          <w:bCs/>
          <w:sz w:val="22"/>
          <w:szCs w:val="22"/>
        </w:rPr>
        <w:t xml:space="preserve">: A softwarized approach </w:t>
      </w:r>
      <w:r>
        <w:rPr>
          <w:b/>
          <w:bCs/>
          <w:sz w:val="22"/>
          <w:szCs w:val="22"/>
        </w:rPr>
        <w:t>facilitates the</w:t>
      </w:r>
      <w:r w:rsidRPr="004F74D5">
        <w:rPr>
          <w:b/>
          <w:bCs/>
          <w:sz w:val="22"/>
          <w:szCs w:val="22"/>
        </w:rPr>
        <w:t xml:space="preserve"> use</w:t>
      </w:r>
      <w:r>
        <w:rPr>
          <w:b/>
          <w:bCs/>
          <w:sz w:val="22"/>
          <w:szCs w:val="22"/>
        </w:rPr>
        <w:t xml:space="preserve"> of</w:t>
      </w:r>
      <w:r w:rsidRPr="004F74D5">
        <w:rPr>
          <w:b/>
          <w:bCs/>
          <w:sz w:val="22"/>
          <w:szCs w:val="22"/>
        </w:rPr>
        <w:t xml:space="preserve"> AI/ML to optimize air interface and network via continuous learning and adaption to the environment</w:t>
      </w:r>
      <w:r>
        <w:rPr>
          <w:b/>
          <w:bCs/>
          <w:sz w:val="22"/>
          <w:szCs w:val="22"/>
        </w:rPr>
        <w:t xml:space="preserve"> in 5G systems and beyond.</w:t>
      </w:r>
    </w:p>
    <w:p w:rsidR="00AC79BD" w:rsidP="00AC79BD" w:rsidRDefault="00AC79BD" w14:paraId="0666E0E8" w14:textId="2AAD51A2">
      <w:pPr>
        <w:jc w:val="both"/>
        <w:rPr>
          <w:b/>
          <w:bCs/>
          <w:sz w:val="22"/>
          <w:szCs w:val="22"/>
        </w:rPr>
      </w:pPr>
      <w:r w:rsidRPr="004F74D5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4F74D5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A GPU-based platform can be used</w:t>
      </w:r>
      <w:r w:rsidR="006E3D37">
        <w:rPr>
          <w:b/>
          <w:bCs/>
          <w:sz w:val="22"/>
          <w:szCs w:val="22"/>
        </w:rPr>
        <w:t xml:space="preserve"> to</w:t>
      </w:r>
      <w:r>
        <w:rPr>
          <w:b/>
          <w:bCs/>
          <w:sz w:val="22"/>
          <w:szCs w:val="22"/>
        </w:rPr>
        <w:t xml:space="preserve"> host both vRAN and AI</w:t>
      </w:r>
      <w:r w:rsidR="006E3D37">
        <w:rPr>
          <w:b/>
          <w:bCs/>
          <w:sz w:val="22"/>
          <w:szCs w:val="22"/>
        </w:rPr>
        <w:t>/ML</w:t>
      </w:r>
      <w:r>
        <w:rPr>
          <w:b/>
          <w:bCs/>
          <w:sz w:val="22"/>
          <w:szCs w:val="22"/>
        </w:rPr>
        <w:t xml:space="preserve"> applications.</w:t>
      </w:r>
    </w:p>
    <w:p w:rsidRPr="004F74D5" w:rsidR="004F74D5" w:rsidP="005A2F0A" w:rsidRDefault="004F74D5" w14:paraId="338784AA" w14:textId="77777777">
      <w:pPr>
        <w:jc w:val="both"/>
        <w:rPr>
          <w:b/>
          <w:bCs/>
          <w:sz w:val="22"/>
          <w:szCs w:val="22"/>
        </w:rPr>
      </w:pPr>
    </w:p>
    <w:p w:rsidRPr="006D261C" w:rsidR="005A2F0A" w:rsidP="005A2F0A" w:rsidRDefault="005A2F0A" w14:paraId="4090112F" w14:textId="77777777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Reference</w:t>
      </w:r>
    </w:p>
    <w:p w:rsidR="003977DA" w:rsidP="00631788" w:rsidRDefault="005A2F0A" w14:paraId="4BF7666D" w14:textId="0684AACD">
      <w:pPr>
        <w:pStyle w:val="Reference"/>
        <w:rPr>
          <w:rFonts w:ascii="Times New Roman" w:hAnsi="Times New Roman"/>
        </w:rPr>
      </w:pPr>
      <w:bookmarkStart w:name="_Ref42716514" w:id="0"/>
      <w:bookmarkStart w:name="_Ref45286859" w:id="1"/>
      <w:r w:rsidRPr="006D261C">
        <w:rPr>
          <w:rFonts w:ascii="Times New Roman" w:hAnsi="Times New Roman"/>
        </w:rPr>
        <w:t>RP-213599, “</w:t>
      </w:r>
      <w:r w:rsidRPr="006D261C">
        <w:rPr>
          <w:rFonts w:ascii="Times New Roman" w:hAnsi="Times New Roman" w:eastAsia="Batang"/>
        </w:rPr>
        <w:t>Study on Artificial Intelligence (AI)/Machine Learning (ML) for NR Air Interface,</w:t>
      </w:r>
      <w:r w:rsidRPr="006D261C">
        <w:rPr>
          <w:rFonts w:ascii="Times New Roman" w:hAnsi="Times New Roman"/>
        </w:rPr>
        <w:t>” 3GPP TSG RAN #94-e, December 20</w:t>
      </w:r>
      <w:bookmarkEnd w:id="0"/>
      <w:r w:rsidRPr="006D261C">
        <w:rPr>
          <w:rFonts w:ascii="Times New Roman" w:hAnsi="Times New Roman"/>
        </w:rPr>
        <w:t>21.</w:t>
      </w:r>
      <w:bookmarkEnd w:id="1"/>
    </w:p>
    <w:p w:rsidRPr="004F74D5" w:rsidR="002A67C6" w:rsidP="004F74D5" w:rsidRDefault="00631788" w14:paraId="0C9F3B47" w14:textId="3246A4C4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NVIDIA, “Aerial SDK,”</w:t>
      </w:r>
      <w:r w:rsidR="002A67C6">
        <w:rPr>
          <w:rFonts w:ascii="Times New Roman" w:hAnsi="Times New Roman"/>
        </w:rPr>
        <w:t xml:space="preserve"> Available at</w:t>
      </w:r>
      <w:r>
        <w:rPr>
          <w:rFonts w:ascii="Times New Roman" w:hAnsi="Times New Roman"/>
        </w:rPr>
        <w:t xml:space="preserve"> </w:t>
      </w:r>
      <w:hyperlink w:history="1" r:id="rId9">
        <w:r w:rsidRPr="00B1644C" w:rsidR="002A67C6">
          <w:rPr>
            <w:rStyle w:val="Hyperlink"/>
            <w:rFonts w:ascii="Times New Roman" w:hAnsi="Times New Roman"/>
          </w:rPr>
          <w:t>https://developer.nvidia.com/aerial-sdk</w:t>
        </w:r>
      </w:hyperlink>
      <w:r w:rsidR="002A67C6">
        <w:rPr>
          <w:rFonts w:ascii="Times New Roman" w:hAnsi="Times New Roman"/>
        </w:rPr>
        <w:t>.</w:t>
      </w:r>
    </w:p>
    <w:sectPr w:rsidRPr="004F74D5" w:rsidR="002A67C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0B16" w:rsidRDefault="00960B16" w14:paraId="441B46A9" w14:textId="77777777">
      <w:pPr>
        <w:spacing w:after="0"/>
      </w:pPr>
      <w:r>
        <w:separator/>
      </w:r>
    </w:p>
  </w:endnote>
  <w:endnote w:type="continuationSeparator" w:id="0">
    <w:p w:rsidR="00960B16" w:rsidRDefault="00960B16" w14:paraId="75BAA0F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0B16" w:rsidRDefault="00960B16" w14:paraId="6A42C414" w14:textId="77777777">
      <w:pPr>
        <w:spacing w:after="0"/>
      </w:pPr>
      <w:r>
        <w:separator/>
      </w:r>
    </w:p>
  </w:footnote>
  <w:footnote w:type="continuationSeparator" w:id="0">
    <w:p w:rsidR="00960B16" w:rsidRDefault="00960B16" w14:paraId="448F3846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7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F0A"/>
    <w:rsid w:val="00106F57"/>
    <w:rsid w:val="001768CE"/>
    <w:rsid w:val="001849A1"/>
    <w:rsid w:val="002A67C6"/>
    <w:rsid w:val="003977DA"/>
    <w:rsid w:val="00440D46"/>
    <w:rsid w:val="004F74D5"/>
    <w:rsid w:val="005A2F0A"/>
    <w:rsid w:val="00631788"/>
    <w:rsid w:val="006E3D37"/>
    <w:rsid w:val="00715618"/>
    <w:rsid w:val="00784E0B"/>
    <w:rsid w:val="007E09C7"/>
    <w:rsid w:val="0081190E"/>
    <w:rsid w:val="00926A1A"/>
    <w:rsid w:val="00960B16"/>
    <w:rsid w:val="00AC79BD"/>
    <w:rsid w:val="00B03B2C"/>
    <w:rsid w:val="00B5491D"/>
    <w:rsid w:val="00C2271B"/>
    <w:rsid w:val="00DE4710"/>
    <w:rsid w:val="00E86628"/>
    <w:rsid w:val="00E95725"/>
    <w:rsid w:val="00F34933"/>
    <w:rsid w:val="6133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7FA4F"/>
  <w15:chartTrackingRefBased/>
  <w15:docId w15:val="{292D6055-D197-4071-B8D8-6568931F1A0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2F0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5A2F0A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A2F0A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5A2F0A"/>
    <w:rPr>
      <w:rFonts w:ascii="Arial" w:hAnsi="Arial" w:eastAsia="Times New Roman" w:cs="Times New Roman"/>
      <w:sz w:val="36"/>
      <w:szCs w:val="20"/>
      <w:lang w:val="en-GB" w:eastAsia="ja-JP"/>
    </w:rPr>
  </w:style>
  <w:style w:type="character" w:styleId="Heading2Char" w:customStyle="1">
    <w:name w:val="Heading 2 Char"/>
    <w:basedOn w:val="DefaultParagraphFont"/>
    <w:link w:val="Heading2"/>
    <w:rsid w:val="005A2F0A"/>
    <w:rPr>
      <w:rFonts w:ascii="Arial" w:hAnsi="Arial" w:eastAsia="Times New Roman" w:cs="Times New Roman"/>
      <w:sz w:val="32"/>
      <w:szCs w:val="20"/>
      <w:lang w:val="en-GB" w:eastAsia="ja-JP"/>
    </w:rPr>
  </w:style>
  <w:style w:type="paragraph" w:styleId="3GPPHeader" w:customStyle="1">
    <w:name w:val="3GPP_Header"/>
    <w:basedOn w:val="BodyText"/>
    <w:rsid w:val="005A2F0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A2F0A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5A2F0A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Reference" w:customStyle="1">
    <w:name w:val="Reference"/>
    <w:basedOn w:val="BodyText"/>
    <w:rsid w:val="005A2F0A"/>
    <w:pPr>
      <w:numPr>
        <w:numId w:val="1"/>
      </w:numPr>
      <w:jc w:val="both"/>
    </w:pPr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2A67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67C6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1190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https://developer.nvidia.com/aerial-sdk" TargetMode="Externa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2" ma:contentTypeDescription="Create a new document." ma:contentTypeScope="" ma:versionID="5cad0228456034c7e9526120be2f935d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dd92d86202256885f56037a714ea8a2b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2B4794-4C36-4C0B-9F88-073BA4B359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00E40A-C203-4C62-9F1F-54667653F413}"/>
</file>

<file path=customXml/itemProps3.xml><?xml version="1.0" encoding="utf-8"?>
<ds:datastoreItem xmlns:ds="http://schemas.openxmlformats.org/officeDocument/2006/customXml" ds:itemID="{FF79C7C2-4ECB-416F-9AED-8B0809696657}"/>
</file>

<file path=customXml/itemProps4.xml><?xml version="1.0" encoding="utf-8"?>
<ds:datastoreItem xmlns:ds="http://schemas.openxmlformats.org/officeDocument/2006/customXml" ds:itemID="{8B20355A-F29E-408C-84CA-870231BFEE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Xingqin Lin</dc:creator>
  <keywords/>
  <dc:description/>
  <lastModifiedBy>Xingqin Lin</lastModifiedBy>
  <revision>7</revision>
  <dcterms:created xsi:type="dcterms:W3CDTF">2022-03-24T22:06:00.0000000Z</dcterms:created>
  <dcterms:modified xsi:type="dcterms:W3CDTF">2022-04-29T14:29:30.3535836Z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</Properties>
</file>